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31" w:rsidRDefault="00861631" w:rsidP="00861631">
      <w:pPr>
        <w:pStyle w:val="Nessunaspaziatur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Materiale occorrente classe Seconda scuola Primaria.</w:t>
      </w:r>
    </w:p>
    <w:p w:rsidR="00861631" w:rsidRDefault="00861631" w:rsidP="00861631">
      <w:pPr>
        <w:pStyle w:val="Nessunaspaziatura"/>
        <w:jc w:val="both"/>
        <w:rPr>
          <w:rFonts w:ascii="Times New Roman" w:hAnsi="Times New Roman"/>
        </w:rPr>
      </w:pPr>
    </w:p>
    <w:p w:rsidR="00861631" w:rsidRDefault="00D065B8" w:rsidP="00861631">
      <w:pPr>
        <w:pStyle w:val="Nessunaspaziat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Anno scolastico 2014-2015</w:t>
      </w:r>
    </w:p>
    <w:p w:rsidR="00861631" w:rsidRDefault="00861631" w:rsidP="00861631">
      <w:pPr>
        <w:pStyle w:val="Nessunaspaziatura"/>
        <w:jc w:val="both"/>
        <w:rPr>
          <w:rFonts w:ascii="Times New Roman" w:hAnsi="Times New Roman"/>
        </w:rPr>
      </w:pPr>
    </w:p>
    <w:p w:rsidR="00861631" w:rsidRDefault="00861631" w:rsidP="0086163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primo giorno occorre portare il libro delle vacanze.</w:t>
      </w:r>
    </w:p>
    <w:p w:rsidR="003C0473" w:rsidRPr="00861631" w:rsidRDefault="003C0473" w:rsidP="0086163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861631" w:rsidRPr="003C0473" w:rsidRDefault="00D065B8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2</w:t>
      </w:r>
      <w:r w:rsidR="003C0473">
        <w:rPr>
          <w:rFonts w:ascii="Times New Roman" w:eastAsia="Times New Roman" w:hAnsi="Times New Roman"/>
          <w:sz w:val="28"/>
          <w:szCs w:val="28"/>
          <w:lang w:eastAsia="it-IT"/>
        </w:rPr>
        <w:t xml:space="preserve"> quadernone a quadretti 1 cm </w:t>
      </w:r>
    </w:p>
    <w:p w:rsidR="00861631" w:rsidRDefault="00D065B8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2</w:t>
      </w:r>
      <w:r w:rsidR="00861631">
        <w:rPr>
          <w:rFonts w:ascii="Times New Roman" w:eastAsia="Times New Roman" w:hAnsi="Times New Roman"/>
          <w:sz w:val="28"/>
          <w:szCs w:val="28"/>
          <w:lang w:eastAsia="it-IT"/>
        </w:rPr>
        <w:t xml:space="preserve"> quadernoni a quadretti 0,5 cm con margini</w:t>
      </w:r>
    </w:p>
    <w:p w:rsidR="00861631" w:rsidRDefault="00861631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2 quadernoni a righe di prima</w:t>
      </w:r>
      <w:r w:rsidR="003C0473">
        <w:rPr>
          <w:rFonts w:ascii="Times New Roman" w:eastAsia="Times New Roman" w:hAnsi="Times New Roman"/>
          <w:sz w:val="28"/>
          <w:szCs w:val="28"/>
          <w:lang w:eastAsia="it-IT"/>
        </w:rPr>
        <w:t xml:space="preserve"> - seconda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elementare con margini</w:t>
      </w:r>
    </w:p>
    <w:p w:rsidR="00861631" w:rsidRDefault="00861631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un astuccio completo con: </w:t>
      </w:r>
    </w:p>
    <w:p w:rsidR="00861631" w:rsidRDefault="00861631" w:rsidP="00861631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2 penne nere, 2 penne blu e 2 penne rosse non cancellabili</w:t>
      </w:r>
    </w:p>
    <w:p w:rsidR="00D065B8" w:rsidRDefault="00861631" w:rsidP="00861631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D065B8">
        <w:rPr>
          <w:rFonts w:ascii="Times New Roman" w:eastAsia="Times New Roman" w:hAnsi="Times New Roman"/>
          <w:sz w:val="28"/>
          <w:szCs w:val="28"/>
          <w:lang w:eastAsia="it-IT"/>
        </w:rPr>
        <w:t>1 penna nera, 1 penna blu, 1 penna ver</w:t>
      </w:r>
      <w:r w:rsidR="00D065B8">
        <w:rPr>
          <w:rFonts w:ascii="Times New Roman" w:eastAsia="Times New Roman" w:hAnsi="Times New Roman"/>
          <w:sz w:val="28"/>
          <w:szCs w:val="28"/>
          <w:lang w:eastAsia="it-IT"/>
        </w:rPr>
        <w:t>de e 1 penna rossa cancellabile</w:t>
      </w:r>
    </w:p>
    <w:p w:rsidR="00861631" w:rsidRPr="00D065B8" w:rsidRDefault="00861631" w:rsidP="00861631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D065B8">
        <w:rPr>
          <w:rFonts w:ascii="Times New Roman" w:eastAsia="Times New Roman" w:hAnsi="Times New Roman"/>
          <w:sz w:val="28"/>
          <w:szCs w:val="28"/>
          <w:lang w:eastAsia="it-IT"/>
        </w:rPr>
        <w:t>pastelli</w:t>
      </w:r>
      <w:r w:rsidRPr="00D065B8">
        <w:rPr>
          <w:rFonts w:ascii="Times New Roman" w:eastAsia="Times New Roman" w:hAnsi="Times New Roman"/>
          <w:sz w:val="28"/>
          <w:szCs w:val="28"/>
          <w:lang w:eastAsia="it-IT"/>
        </w:rPr>
        <w:tab/>
      </w:r>
    </w:p>
    <w:p w:rsidR="00861631" w:rsidRDefault="00861631" w:rsidP="00861631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2 matite</w:t>
      </w:r>
    </w:p>
    <w:p w:rsidR="00861631" w:rsidRDefault="00861631" w:rsidP="00861631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1 matita bicolore (rosso blu) </w:t>
      </w:r>
    </w:p>
    <w:p w:rsidR="00861631" w:rsidRDefault="00861631" w:rsidP="00861631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gomma</w:t>
      </w:r>
    </w:p>
    <w:p w:rsidR="00861631" w:rsidRDefault="00861631" w:rsidP="00861631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temperino con </w:t>
      </w:r>
      <w:r w:rsidRPr="00861631">
        <w:rPr>
          <w:rFonts w:ascii="Times New Roman" w:eastAsia="Times New Roman" w:hAnsi="Times New Roman"/>
          <w:b/>
          <w:sz w:val="28"/>
          <w:szCs w:val="28"/>
          <w:lang w:eastAsia="it-IT"/>
        </w:rPr>
        <w:t>contenitore</w:t>
      </w:r>
    </w:p>
    <w:p w:rsidR="00861631" w:rsidRDefault="00861631" w:rsidP="00861631">
      <w:pPr>
        <w:pStyle w:val="Nessunaspaziatura"/>
        <w:numPr>
          <w:ilvl w:val="1"/>
          <w:numId w:val="2"/>
        </w:numPr>
        <w:tabs>
          <w:tab w:val="left" w:pos="1500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righello</w:t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</w:p>
    <w:p w:rsidR="00861631" w:rsidRDefault="00861631" w:rsidP="00861631">
      <w:pPr>
        <w:pStyle w:val="Nessunaspaziatura"/>
        <w:numPr>
          <w:ilvl w:val="1"/>
          <w:numId w:val="2"/>
        </w:numPr>
        <w:tabs>
          <w:tab w:val="left" w:pos="1500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paio di forbici con punta arrotondata</w:t>
      </w:r>
    </w:p>
    <w:p w:rsidR="00861631" w:rsidRDefault="00861631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uno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it-IT"/>
        </w:rPr>
        <w:t>stick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di colla</w:t>
      </w:r>
    </w:p>
    <w:p w:rsidR="00861631" w:rsidRDefault="00861631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pacco o un rotolo di tovaglioli di carta</w:t>
      </w:r>
    </w:p>
    <w:p w:rsidR="00D065B8" w:rsidRDefault="00861631" w:rsidP="00D065B8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una scatola di pennarelli a punta fine (non necessari se già contenuti nell’astuccio)</w:t>
      </w:r>
    </w:p>
    <w:p w:rsidR="00D065B8" w:rsidRDefault="00A464E4" w:rsidP="00D065B8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una confezione di acquerelli</w:t>
      </w:r>
    </w:p>
    <w:p w:rsidR="00A464E4" w:rsidRPr="00D065B8" w:rsidRDefault="00A464E4" w:rsidP="00D065B8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pennello</w:t>
      </w:r>
      <w:bookmarkStart w:id="0" w:name="_GoBack"/>
      <w:bookmarkEnd w:id="0"/>
    </w:p>
    <w:p w:rsidR="00D065B8" w:rsidRDefault="00D065B8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una</w:t>
      </w:r>
      <w:r w:rsidRPr="00D065B8">
        <w:rPr>
          <w:rFonts w:ascii="Times New Roman" w:eastAsia="Times New Roman" w:hAnsi="Times New Roman"/>
          <w:sz w:val="28"/>
          <w:szCs w:val="28"/>
          <w:lang w:eastAsia="it-IT"/>
        </w:rPr>
        <w:t xml:space="preserve"> confezione DAS</w:t>
      </w:r>
    </w:p>
    <w:p w:rsidR="00D065B8" w:rsidRDefault="00D065B8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album da collage</w:t>
      </w:r>
    </w:p>
    <w:p w:rsidR="00861631" w:rsidRDefault="00861631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diario spazioso</w:t>
      </w:r>
    </w:p>
    <w:p w:rsidR="00861631" w:rsidRDefault="00861631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una risma di carta per fotocopie</w:t>
      </w:r>
    </w:p>
    <w:p w:rsidR="00861631" w:rsidRDefault="00861631" w:rsidP="0086163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861631" w:rsidRDefault="00861631" w:rsidP="00861631">
      <w:pPr>
        <w:pStyle w:val="Nessunaspaziatura"/>
        <w:jc w:val="both"/>
        <w:rPr>
          <w:rStyle w:val="Enfasicorsivo"/>
        </w:rPr>
      </w:pPr>
      <w:r>
        <w:rPr>
          <w:rStyle w:val="Enfasicorsivo"/>
          <w:sz w:val="28"/>
          <w:szCs w:val="28"/>
        </w:rPr>
        <w:t>Occorre che ogni oggetto sia siglato per il riconoscimento con etichetta (nome, cognome) per evitare distrazioni nel confronto tra gli alunni.</w:t>
      </w:r>
    </w:p>
    <w:p w:rsidR="00861631" w:rsidRDefault="00861631" w:rsidP="00861631">
      <w:pPr>
        <w:pStyle w:val="Nessunaspaziatura"/>
        <w:jc w:val="both"/>
        <w:rPr>
          <w:rStyle w:val="Enfasicorsivo"/>
          <w:sz w:val="28"/>
          <w:szCs w:val="28"/>
        </w:rPr>
      </w:pPr>
    </w:p>
    <w:p w:rsidR="00861631" w:rsidRDefault="00861631" w:rsidP="00861631">
      <w:pPr>
        <w:pStyle w:val="Nessunaspaziatura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I libri di testo vanno foderati ed ai quadernoni va aggiunta un’ulteriore etichetta per riconoscere velocemente la materia.</w:t>
      </w:r>
    </w:p>
    <w:p w:rsidR="00861631" w:rsidRDefault="00861631" w:rsidP="00861631">
      <w:pPr>
        <w:pStyle w:val="Nessunaspaziatura"/>
      </w:pPr>
    </w:p>
    <w:p w:rsidR="00CD5F74" w:rsidRDefault="00CD5F74"/>
    <w:sectPr w:rsidR="00CD5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911"/>
    <w:multiLevelType w:val="hybridMultilevel"/>
    <w:tmpl w:val="F7EA8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0CF4"/>
    <w:multiLevelType w:val="hybridMultilevel"/>
    <w:tmpl w:val="82020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31"/>
    <w:rsid w:val="003C0473"/>
    <w:rsid w:val="00800EDC"/>
    <w:rsid w:val="00861631"/>
    <w:rsid w:val="00A464E4"/>
    <w:rsid w:val="00CD5F74"/>
    <w:rsid w:val="00D065B8"/>
    <w:rsid w:val="00E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1631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861631"/>
    <w:rPr>
      <w:i/>
      <w:iCs/>
    </w:rPr>
  </w:style>
  <w:style w:type="character" w:customStyle="1" w:styleId="apple-converted-space">
    <w:name w:val="apple-converted-space"/>
    <w:basedOn w:val="Carpredefinitoparagrafo"/>
    <w:rsid w:val="00D0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1631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861631"/>
    <w:rPr>
      <w:i/>
      <w:iCs/>
    </w:rPr>
  </w:style>
  <w:style w:type="character" w:customStyle="1" w:styleId="apple-converted-space">
    <w:name w:val="apple-converted-space"/>
    <w:basedOn w:val="Carpredefinitoparagrafo"/>
    <w:rsid w:val="00D0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SPELEOCLAUDIA</dc:creator>
  <cp:lastModifiedBy>SPELEOCLAUDIA</cp:lastModifiedBy>
  <cp:revision>6</cp:revision>
  <dcterms:created xsi:type="dcterms:W3CDTF">2013-09-04T08:12:00Z</dcterms:created>
  <dcterms:modified xsi:type="dcterms:W3CDTF">2014-09-09T11:31:00Z</dcterms:modified>
</cp:coreProperties>
</file>